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1C" w:rsidRDefault="0025521C" w:rsidP="0025521C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北京汽车集团有限公司及所属事业单位</w:t>
      </w:r>
    </w:p>
    <w:p w:rsidR="009738AD" w:rsidRDefault="0025521C" w:rsidP="0025521C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</w:t>
      </w:r>
      <w:r w:rsidR="009738AD" w:rsidRPr="001D0624">
        <w:rPr>
          <w:rFonts w:ascii="黑体" w:eastAsia="黑体" w:hint="eastAsia"/>
          <w:b/>
          <w:sz w:val="32"/>
          <w:szCs w:val="32"/>
        </w:rPr>
        <w:t>2016年“三公”经费预算财政拨款情况</w:t>
      </w:r>
      <w:r w:rsidR="009738AD" w:rsidRPr="001D0624">
        <w:rPr>
          <w:rFonts w:ascii="黑体" w:eastAsia="黑体"/>
          <w:b/>
          <w:sz w:val="32"/>
          <w:szCs w:val="32"/>
        </w:rPr>
        <w:t>的说明</w:t>
      </w:r>
    </w:p>
    <w:p w:rsidR="001D0624" w:rsidRPr="001D0624" w:rsidRDefault="001D0624" w:rsidP="009738AD">
      <w:pPr>
        <w:jc w:val="center"/>
        <w:rPr>
          <w:rFonts w:ascii="黑体" w:eastAsia="黑体"/>
          <w:b/>
          <w:sz w:val="32"/>
          <w:szCs w:val="32"/>
        </w:rPr>
      </w:pPr>
    </w:p>
    <w:p w:rsidR="009738AD" w:rsidRPr="001D0624" w:rsidRDefault="001D0624" w:rsidP="009738AD">
      <w:pPr>
        <w:ind w:firstLine="600"/>
        <w:rPr>
          <w:rFonts w:ascii="仿宋_GB2312" w:eastAsia="仿宋_GB2312"/>
          <w:b/>
          <w:sz w:val="28"/>
          <w:szCs w:val="28"/>
        </w:rPr>
      </w:pPr>
      <w:r w:rsidRPr="001D0624">
        <w:rPr>
          <w:rFonts w:ascii="仿宋_GB2312" w:eastAsia="仿宋_GB2312" w:hint="eastAsia"/>
          <w:b/>
          <w:sz w:val="28"/>
          <w:szCs w:val="28"/>
        </w:rPr>
        <w:t>一、</w:t>
      </w:r>
      <w:r w:rsidR="009738AD" w:rsidRPr="001D0624">
        <w:rPr>
          <w:rFonts w:ascii="仿宋_GB2312" w:eastAsia="仿宋_GB2312" w:hint="eastAsia"/>
          <w:b/>
          <w:sz w:val="28"/>
          <w:szCs w:val="28"/>
        </w:rPr>
        <w:t>“三公</w:t>
      </w:r>
      <w:r w:rsidRPr="001D0624">
        <w:rPr>
          <w:rFonts w:ascii="仿宋_GB2312" w:eastAsia="仿宋_GB2312" w:hint="eastAsia"/>
          <w:b/>
          <w:sz w:val="28"/>
          <w:szCs w:val="28"/>
        </w:rPr>
        <w:t>”</w:t>
      </w:r>
      <w:r w:rsidR="009738AD" w:rsidRPr="001D0624">
        <w:rPr>
          <w:rFonts w:ascii="仿宋_GB2312" w:eastAsia="仿宋_GB2312" w:hint="eastAsia"/>
          <w:b/>
          <w:sz w:val="28"/>
          <w:szCs w:val="28"/>
        </w:rPr>
        <w:t>经费的单位范围</w:t>
      </w:r>
    </w:p>
    <w:p w:rsidR="009738AD" w:rsidRDefault="009738AD" w:rsidP="009738AD"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北京汽车集团有限公司部门因公出国（境）费用、公务接待费、公务用车购置和运行维护费开支单位包括北京市</w:t>
      </w:r>
      <w:r>
        <w:rPr>
          <w:rFonts w:ascii="仿宋_GB2312" w:eastAsia="仿宋_GB2312"/>
          <w:sz w:val="28"/>
          <w:szCs w:val="28"/>
        </w:rPr>
        <w:t>汽车工业高级技工学校唯一</w:t>
      </w:r>
      <w:r>
        <w:rPr>
          <w:rFonts w:ascii="仿宋_GB2312" w:eastAsia="仿宋_GB2312" w:hint="eastAsia"/>
          <w:sz w:val="28"/>
          <w:szCs w:val="28"/>
        </w:rPr>
        <w:t>一家</w:t>
      </w:r>
      <w:r>
        <w:rPr>
          <w:rFonts w:ascii="仿宋_GB2312" w:eastAsia="仿宋_GB2312"/>
          <w:sz w:val="28"/>
          <w:szCs w:val="28"/>
        </w:rPr>
        <w:t>所属单位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738AD" w:rsidRPr="001D0624" w:rsidRDefault="001D0624" w:rsidP="009738AD">
      <w:pPr>
        <w:ind w:firstLine="600"/>
        <w:rPr>
          <w:rFonts w:ascii="仿宋_GB2312" w:eastAsia="仿宋_GB2312"/>
          <w:b/>
          <w:sz w:val="28"/>
          <w:szCs w:val="28"/>
        </w:rPr>
      </w:pPr>
      <w:r w:rsidRPr="001D0624">
        <w:rPr>
          <w:rFonts w:ascii="仿宋_GB2312" w:eastAsia="仿宋_GB2312" w:hint="eastAsia"/>
          <w:b/>
          <w:sz w:val="28"/>
          <w:szCs w:val="28"/>
        </w:rPr>
        <w:t>二、</w:t>
      </w:r>
      <w:r w:rsidR="009738AD" w:rsidRPr="001D0624">
        <w:rPr>
          <w:rFonts w:ascii="仿宋_GB2312" w:eastAsia="仿宋_GB2312" w:hint="eastAsia"/>
          <w:b/>
          <w:sz w:val="28"/>
          <w:szCs w:val="28"/>
        </w:rPr>
        <w:t>“三公”经费财政拨款情况说明</w:t>
      </w:r>
    </w:p>
    <w:p w:rsidR="009738AD" w:rsidRPr="00632679" w:rsidRDefault="009738AD" w:rsidP="009738AD">
      <w:pPr>
        <w:ind w:firstLineChars="250" w:firstLine="700"/>
        <w:rPr>
          <w:rFonts w:ascii="宋体" w:hAnsi="宋体" w:cs="Arial"/>
          <w:b/>
          <w:bCs/>
          <w:kern w:val="0"/>
          <w:sz w:val="20"/>
          <w:szCs w:val="20"/>
        </w:rPr>
      </w:pPr>
      <w:r w:rsidRPr="00632679">
        <w:rPr>
          <w:rFonts w:ascii="仿宋_GB2312" w:eastAsia="仿宋_GB2312" w:hint="eastAsia"/>
          <w:sz w:val="28"/>
          <w:szCs w:val="28"/>
        </w:rPr>
        <w:t>201</w:t>
      </w:r>
      <w:r w:rsidRPr="00632679">
        <w:rPr>
          <w:rFonts w:ascii="仿宋_GB2312" w:eastAsia="仿宋_GB2312"/>
          <w:sz w:val="28"/>
          <w:szCs w:val="28"/>
        </w:rPr>
        <w:t>6</w:t>
      </w:r>
      <w:r w:rsidRPr="00632679">
        <w:rPr>
          <w:rFonts w:ascii="仿宋_GB2312" w:eastAsia="仿宋_GB2312" w:hint="eastAsia"/>
          <w:sz w:val="28"/>
          <w:szCs w:val="28"/>
        </w:rPr>
        <w:t>年“三公”经费财政拨款预算</w:t>
      </w:r>
      <w:r w:rsidRPr="00632679">
        <w:rPr>
          <w:rFonts w:ascii="仿宋_GB2312" w:eastAsia="仿宋_GB2312"/>
          <w:sz w:val="28"/>
          <w:szCs w:val="28"/>
        </w:rPr>
        <w:t>79.97</w:t>
      </w:r>
      <w:r w:rsidR="000232A2">
        <w:rPr>
          <w:rFonts w:ascii="仿宋_GB2312" w:eastAsia="仿宋_GB2312"/>
          <w:sz w:val="28"/>
          <w:szCs w:val="28"/>
        </w:rPr>
        <w:t>0821</w:t>
      </w:r>
      <w:r w:rsidRPr="00632679">
        <w:rPr>
          <w:rFonts w:ascii="仿宋_GB2312" w:eastAsia="仿宋_GB2312" w:hint="eastAsia"/>
          <w:sz w:val="28"/>
          <w:szCs w:val="28"/>
        </w:rPr>
        <w:t>万元，</w:t>
      </w:r>
      <w:r>
        <w:rPr>
          <w:rFonts w:ascii="仿宋_GB2312" w:eastAsia="仿宋_GB2312" w:hint="eastAsia"/>
          <w:sz w:val="30"/>
          <w:szCs w:val="30"/>
        </w:rPr>
        <w:t>与2015年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三公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经费</w:t>
      </w:r>
      <w:r>
        <w:rPr>
          <w:rFonts w:ascii="仿宋_GB2312" w:eastAsia="仿宋_GB2312"/>
          <w:sz w:val="30"/>
          <w:szCs w:val="30"/>
        </w:rPr>
        <w:t>财政拨款预算</w:t>
      </w:r>
      <w:r>
        <w:rPr>
          <w:rFonts w:ascii="仿宋_GB2312" w:eastAsia="仿宋_GB2312" w:hint="eastAsia"/>
          <w:sz w:val="30"/>
          <w:szCs w:val="30"/>
        </w:rPr>
        <w:t>数持平</w:t>
      </w:r>
      <w:r w:rsidRPr="00632679">
        <w:rPr>
          <w:rFonts w:ascii="仿宋_GB2312" w:eastAsia="仿宋_GB2312" w:hint="eastAsia"/>
          <w:sz w:val="30"/>
          <w:szCs w:val="30"/>
        </w:rPr>
        <w:t>。其中：</w:t>
      </w:r>
    </w:p>
    <w:p w:rsidR="009738AD" w:rsidRPr="00632679" w:rsidRDefault="009738AD" w:rsidP="009738AD">
      <w:pPr>
        <w:ind w:firstLine="600"/>
        <w:rPr>
          <w:rFonts w:ascii="仿宋_GB2312" w:eastAsia="仿宋_GB2312"/>
          <w:sz w:val="30"/>
          <w:szCs w:val="30"/>
        </w:rPr>
      </w:pPr>
      <w:r w:rsidRPr="00632679">
        <w:rPr>
          <w:rFonts w:ascii="仿宋_GB2312" w:eastAsia="仿宋_GB2312" w:hint="eastAsia"/>
          <w:sz w:val="30"/>
          <w:szCs w:val="30"/>
        </w:rPr>
        <w:t>1、因公出国（境）费用。201</w:t>
      </w:r>
      <w:r w:rsidRPr="00632679">
        <w:rPr>
          <w:rFonts w:ascii="仿宋_GB2312" w:eastAsia="仿宋_GB2312"/>
          <w:sz w:val="30"/>
          <w:szCs w:val="30"/>
        </w:rPr>
        <w:t>6</w:t>
      </w:r>
      <w:r w:rsidRPr="00632679">
        <w:rPr>
          <w:rFonts w:ascii="仿宋_GB2312" w:eastAsia="仿宋_GB2312" w:hint="eastAsia"/>
          <w:sz w:val="30"/>
          <w:szCs w:val="30"/>
        </w:rPr>
        <w:t>年预算数4.5万元，</w:t>
      </w:r>
      <w:r w:rsidRPr="00632679">
        <w:rPr>
          <w:rFonts w:ascii="仿宋_GB2312" w:eastAsia="仿宋_GB2312" w:hint="eastAsia"/>
          <w:sz w:val="28"/>
          <w:szCs w:val="28"/>
        </w:rPr>
        <w:t>与201</w:t>
      </w:r>
      <w:r w:rsidRPr="00632679">
        <w:rPr>
          <w:rFonts w:ascii="仿宋_GB2312" w:eastAsia="仿宋_GB2312"/>
          <w:sz w:val="28"/>
          <w:szCs w:val="28"/>
        </w:rPr>
        <w:t>5</w:t>
      </w:r>
      <w:r w:rsidRPr="00632679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预算数</w:t>
      </w:r>
      <w:r w:rsidRPr="00632679">
        <w:rPr>
          <w:rFonts w:ascii="仿宋_GB2312" w:eastAsia="仿宋_GB2312" w:hint="eastAsia"/>
          <w:sz w:val="28"/>
          <w:szCs w:val="28"/>
        </w:rPr>
        <w:t>持平</w:t>
      </w:r>
      <w:r w:rsidR="004109D4">
        <w:rPr>
          <w:rFonts w:ascii="仿宋_GB2312" w:eastAsia="仿宋_GB2312" w:hint="eastAsia"/>
          <w:sz w:val="28"/>
          <w:szCs w:val="28"/>
        </w:rPr>
        <w:t>,</w:t>
      </w:r>
      <w:r w:rsidR="004A1129">
        <w:rPr>
          <w:rFonts w:ascii="仿宋_GB2312" w:eastAsia="仿宋_GB2312" w:hint="eastAsia"/>
          <w:sz w:val="28"/>
          <w:szCs w:val="28"/>
        </w:rPr>
        <w:t>主要用于学校</w:t>
      </w:r>
      <w:r w:rsidR="004A1129">
        <w:rPr>
          <w:rFonts w:ascii="仿宋_GB2312" w:eastAsia="仿宋_GB2312"/>
          <w:sz w:val="28"/>
          <w:szCs w:val="28"/>
        </w:rPr>
        <w:t>专业技术领域人员</w:t>
      </w:r>
      <w:r w:rsidR="004A1129">
        <w:rPr>
          <w:rFonts w:ascii="仿宋_GB2312" w:eastAsia="仿宋_GB2312" w:hint="eastAsia"/>
          <w:sz w:val="28"/>
          <w:szCs w:val="28"/>
        </w:rPr>
        <w:t>公务</w:t>
      </w:r>
      <w:r w:rsidR="004A1129">
        <w:rPr>
          <w:rFonts w:ascii="仿宋_GB2312" w:eastAsia="仿宋_GB2312"/>
          <w:sz w:val="28"/>
          <w:szCs w:val="28"/>
        </w:rPr>
        <w:t>出国活动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。</w:t>
      </w:r>
      <w:r w:rsidRPr="00632679">
        <w:rPr>
          <w:rFonts w:ascii="仿宋_GB2312" w:eastAsia="仿宋_GB2312" w:hint="eastAsia"/>
          <w:sz w:val="30"/>
          <w:szCs w:val="30"/>
        </w:rPr>
        <w:t xml:space="preserve"> </w:t>
      </w:r>
    </w:p>
    <w:p w:rsidR="009738AD" w:rsidRPr="00632679" w:rsidRDefault="009738AD" w:rsidP="009738AD">
      <w:pPr>
        <w:ind w:firstLineChars="200" w:firstLine="600"/>
        <w:rPr>
          <w:rFonts w:ascii="Arial" w:hAnsi="Arial" w:cs="Arial"/>
          <w:kern w:val="0"/>
          <w:sz w:val="20"/>
          <w:szCs w:val="20"/>
        </w:rPr>
      </w:pPr>
      <w:r w:rsidRPr="00632679">
        <w:rPr>
          <w:rFonts w:ascii="仿宋_GB2312" w:eastAsia="仿宋_GB2312" w:hint="eastAsia"/>
          <w:sz w:val="30"/>
          <w:szCs w:val="30"/>
        </w:rPr>
        <w:t>2、公务接待费。201</w:t>
      </w:r>
      <w:r w:rsidRPr="00632679">
        <w:rPr>
          <w:rFonts w:ascii="仿宋_GB2312" w:eastAsia="仿宋_GB2312"/>
          <w:sz w:val="30"/>
          <w:szCs w:val="30"/>
        </w:rPr>
        <w:t>6</w:t>
      </w:r>
      <w:r w:rsidRPr="00632679">
        <w:rPr>
          <w:rFonts w:ascii="仿宋_GB2312" w:eastAsia="仿宋_GB2312" w:hint="eastAsia"/>
          <w:sz w:val="30"/>
          <w:szCs w:val="30"/>
        </w:rPr>
        <w:t>年预</w:t>
      </w:r>
      <w:r w:rsidRPr="00632679">
        <w:rPr>
          <w:rFonts w:ascii="仿宋_GB2312" w:eastAsia="仿宋_GB2312" w:hint="eastAsia"/>
          <w:sz w:val="28"/>
          <w:szCs w:val="28"/>
        </w:rPr>
        <w:t>算数15</w:t>
      </w:r>
      <w:r w:rsidRPr="00632679">
        <w:rPr>
          <w:rFonts w:ascii="仿宋_GB2312" w:eastAsia="仿宋_GB2312"/>
          <w:sz w:val="28"/>
          <w:szCs w:val="28"/>
        </w:rPr>
        <w:t>.</w:t>
      </w:r>
      <w:r w:rsidRPr="00632679">
        <w:rPr>
          <w:rFonts w:ascii="仿宋_GB2312" w:eastAsia="仿宋_GB2312" w:hint="eastAsia"/>
          <w:sz w:val="28"/>
          <w:szCs w:val="28"/>
        </w:rPr>
        <w:t>47</w:t>
      </w:r>
      <w:r w:rsidR="00C02834">
        <w:rPr>
          <w:rFonts w:ascii="仿宋_GB2312" w:eastAsia="仿宋_GB2312"/>
          <w:sz w:val="28"/>
          <w:szCs w:val="28"/>
        </w:rPr>
        <w:t>0821</w:t>
      </w:r>
      <w:r w:rsidRPr="00632679">
        <w:rPr>
          <w:rFonts w:ascii="仿宋_GB2312" w:eastAsia="仿宋_GB2312" w:hint="eastAsia"/>
          <w:sz w:val="28"/>
          <w:szCs w:val="28"/>
        </w:rPr>
        <w:t>万元</w:t>
      </w:r>
      <w:r w:rsidRPr="00632679">
        <w:rPr>
          <w:rFonts w:ascii="仿宋_GB2312" w:eastAsia="仿宋_GB2312" w:hint="eastAsia"/>
          <w:sz w:val="30"/>
          <w:szCs w:val="30"/>
        </w:rPr>
        <w:t>，与2015年</w:t>
      </w:r>
      <w:r>
        <w:rPr>
          <w:rFonts w:ascii="仿宋_GB2312" w:eastAsia="仿宋_GB2312" w:hint="eastAsia"/>
          <w:sz w:val="30"/>
          <w:szCs w:val="30"/>
        </w:rPr>
        <w:t>预算数</w:t>
      </w:r>
      <w:r w:rsidRPr="00632679">
        <w:rPr>
          <w:rFonts w:ascii="仿宋_GB2312" w:eastAsia="仿宋_GB2312"/>
          <w:sz w:val="30"/>
          <w:szCs w:val="30"/>
        </w:rPr>
        <w:t>持平</w:t>
      </w:r>
      <w:r w:rsidRPr="00632679">
        <w:rPr>
          <w:rFonts w:ascii="仿宋_GB2312" w:eastAsia="仿宋_GB2312" w:hint="eastAsia"/>
          <w:sz w:val="30"/>
          <w:szCs w:val="30"/>
        </w:rPr>
        <w:t>。</w:t>
      </w:r>
    </w:p>
    <w:p w:rsidR="009738AD" w:rsidRDefault="009738AD" w:rsidP="009738AD">
      <w:pPr>
        <w:ind w:firstLine="600"/>
        <w:rPr>
          <w:rFonts w:ascii="仿宋_GB2312" w:eastAsia="仿宋_GB2312"/>
          <w:sz w:val="30"/>
          <w:szCs w:val="30"/>
        </w:rPr>
      </w:pPr>
      <w:r w:rsidRPr="00632679">
        <w:rPr>
          <w:rFonts w:ascii="仿宋_GB2312" w:eastAsia="仿宋_GB2312" w:hint="eastAsia"/>
          <w:sz w:val="30"/>
          <w:szCs w:val="30"/>
        </w:rPr>
        <w:t>3、公务用车购置和运行维护费。201</w:t>
      </w:r>
      <w:r w:rsidRPr="00632679">
        <w:rPr>
          <w:rFonts w:ascii="仿宋_GB2312" w:eastAsia="仿宋_GB2312"/>
          <w:sz w:val="30"/>
          <w:szCs w:val="30"/>
        </w:rPr>
        <w:t>6</w:t>
      </w:r>
      <w:r w:rsidRPr="00632679">
        <w:rPr>
          <w:rFonts w:ascii="仿宋_GB2312" w:eastAsia="仿宋_GB2312" w:hint="eastAsia"/>
          <w:sz w:val="30"/>
          <w:szCs w:val="30"/>
        </w:rPr>
        <w:t>年预算数60万元，其中，公务用车购置费201</w:t>
      </w:r>
      <w:r w:rsidRPr="00632679">
        <w:rPr>
          <w:rFonts w:ascii="仿宋_GB2312" w:eastAsia="仿宋_GB2312"/>
          <w:sz w:val="30"/>
          <w:szCs w:val="30"/>
        </w:rPr>
        <w:t>6</w:t>
      </w:r>
      <w:r w:rsidRPr="00632679">
        <w:rPr>
          <w:rFonts w:ascii="仿宋_GB2312" w:eastAsia="仿宋_GB2312" w:hint="eastAsia"/>
          <w:sz w:val="30"/>
          <w:szCs w:val="30"/>
        </w:rPr>
        <w:t>年预算数0万元，</w:t>
      </w:r>
      <w:r>
        <w:rPr>
          <w:rFonts w:ascii="仿宋_GB2312" w:eastAsia="仿宋_GB2312" w:hint="eastAsia"/>
          <w:sz w:val="30"/>
          <w:szCs w:val="30"/>
        </w:rPr>
        <w:t>比2015年</w:t>
      </w:r>
      <w:r>
        <w:rPr>
          <w:rFonts w:ascii="仿宋_GB2312" w:eastAsia="仿宋_GB2312"/>
          <w:sz w:val="30"/>
          <w:szCs w:val="30"/>
        </w:rPr>
        <w:t>预算</w:t>
      </w:r>
      <w:r>
        <w:rPr>
          <w:rFonts w:ascii="仿宋_GB2312" w:eastAsia="仿宋_GB2312" w:hint="eastAsia"/>
          <w:sz w:val="30"/>
          <w:szCs w:val="30"/>
        </w:rPr>
        <w:t>数0万元</w:t>
      </w:r>
      <w:r>
        <w:rPr>
          <w:rFonts w:ascii="仿宋_GB2312" w:eastAsia="仿宋_GB2312"/>
          <w:sz w:val="30"/>
          <w:szCs w:val="30"/>
        </w:rPr>
        <w:t>减少</w:t>
      </w:r>
      <w:r>
        <w:rPr>
          <w:rFonts w:ascii="仿宋_GB2312" w:eastAsia="仿宋_GB2312" w:hint="eastAsia"/>
          <w:sz w:val="30"/>
          <w:szCs w:val="30"/>
        </w:rPr>
        <w:t>0万元</w:t>
      </w:r>
      <w:r>
        <w:rPr>
          <w:rFonts w:ascii="仿宋_GB2312" w:eastAsia="仿宋_GB2312"/>
          <w:sz w:val="30"/>
          <w:szCs w:val="30"/>
        </w:rPr>
        <w:t>。</w:t>
      </w:r>
      <w:r w:rsidRPr="00632679">
        <w:rPr>
          <w:rFonts w:ascii="仿宋_GB2312" w:eastAsia="仿宋_GB2312" w:hint="eastAsia"/>
          <w:sz w:val="30"/>
          <w:szCs w:val="30"/>
        </w:rPr>
        <w:t>公务用车运行维护费201</w:t>
      </w:r>
      <w:r w:rsidRPr="00632679">
        <w:rPr>
          <w:rFonts w:ascii="仿宋_GB2312" w:eastAsia="仿宋_GB2312"/>
          <w:sz w:val="30"/>
          <w:szCs w:val="30"/>
        </w:rPr>
        <w:t>6</w:t>
      </w:r>
      <w:r w:rsidRPr="00632679">
        <w:rPr>
          <w:rFonts w:ascii="仿宋_GB2312" w:eastAsia="仿宋_GB2312" w:hint="eastAsia"/>
          <w:sz w:val="30"/>
          <w:szCs w:val="30"/>
        </w:rPr>
        <w:t>年预算数60万元，其中：公务用车加油30万元，公务用车维修10万元，公务用车保险10万元，其他10万元。</w:t>
      </w:r>
      <w:r w:rsidR="008B1D29" w:rsidRPr="00632679">
        <w:rPr>
          <w:rFonts w:ascii="仿宋_GB2312" w:eastAsia="仿宋_GB2312" w:hint="eastAsia"/>
          <w:sz w:val="28"/>
          <w:szCs w:val="28"/>
        </w:rPr>
        <w:t>与201</w:t>
      </w:r>
      <w:r w:rsidR="008B1D29" w:rsidRPr="00632679">
        <w:rPr>
          <w:rFonts w:ascii="仿宋_GB2312" w:eastAsia="仿宋_GB2312"/>
          <w:sz w:val="28"/>
          <w:szCs w:val="28"/>
        </w:rPr>
        <w:t>5</w:t>
      </w:r>
      <w:r w:rsidR="008B1D29" w:rsidRPr="00632679">
        <w:rPr>
          <w:rFonts w:ascii="仿宋_GB2312" w:eastAsia="仿宋_GB2312" w:hint="eastAsia"/>
          <w:sz w:val="28"/>
          <w:szCs w:val="28"/>
        </w:rPr>
        <w:t>年</w:t>
      </w:r>
      <w:r w:rsidR="008B1D29">
        <w:rPr>
          <w:rFonts w:ascii="仿宋_GB2312" w:eastAsia="仿宋_GB2312" w:hint="eastAsia"/>
          <w:sz w:val="28"/>
          <w:szCs w:val="28"/>
        </w:rPr>
        <w:t>预算数</w:t>
      </w:r>
      <w:r w:rsidR="008B1D29" w:rsidRPr="00632679">
        <w:rPr>
          <w:rFonts w:ascii="仿宋_GB2312" w:eastAsia="仿宋_GB2312" w:hint="eastAsia"/>
          <w:sz w:val="28"/>
          <w:szCs w:val="28"/>
        </w:rPr>
        <w:t>持平</w:t>
      </w:r>
      <w:r w:rsidR="008B1D29">
        <w:rPr>
          <w:rFonts w:ascii="仿宋_GB2312" w:eastAsia="仿宋_GB2312" w:hint="eastAsia"/>
          <w:sz w:val="28"/>
          <w:szCs w:val="28"/>
        </w:rPr>
        <w:t>。</w:t>
      </w:r>
    </w:p>
    <w:p w:rsidR="009738AD" w:rsidRDefault="009738AD" w:rsidP="009738AD">
      <w:pPr>
        <w:ind w:firstLine="600"/>
        <w:rPr>
          <w:rFonts w:ascii="仿宋_GB2312" w:eastAsia="仿宋_GB2312"/>
          <w:sz w:val="30"/>
          <w:szCs w:val="30"/>
        </w:rPr>
      </w:pPr>
    </w:p>
    <w:p w:rsidR="009738AD" w:rsidRDefault="009738AD" w:rsidP="009738AD">
      <w:pPr>
        <w:jc w:val="center"/>
        <w:rPr>
          <w:rFonts w:ascii="黑体" w:eastAsia="黑体"/>
          <w:b/>
          <w:sz w:val="28"/>
          <w:szCs w:val="28"/>
          <w:highlight w:val="yellow"/>
        </w:rPr>
      </w:pPr>
    </w:p>
    <w:p w:rsidR="00564A81" w:rsidRDefault="00564A81"/>
    <w:sectPr w:rsidR="0056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7E" w:rsidRDefault="0074657E" w:rsidP="009738AD">
      <w:r>
        <w:separator/>
      </w:r>
    </w:p>
  </w:endnote>
  <w:endnote w:type="continuationSeparator" w:id="0">
    <w:p w:rsidR="0074657E" w:rsidRDefault="0074657E" w:rsidP="0097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7E" w:rsidRDefault="0074657E" w:rsidP="009738AD">
      <w:r>
        <w:separator/>
      </w:r>
    </w:p>
  </w:footnote>
  <w:footnote w:type="continuationSeparator" w:id="0">
    <w:p w:rsidR="0074657E" w:rsidRDefault="0074657E" w:rsidP="0097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F1"/>
    <w:rsid w:val="000232A2"/>
    <w:rsid w:val="001D0624"/>
    <w:rsid w:val="0025521C"/>
    <w:rsid w:val="00300B25"/>
    <w:rsid w:val="004109D4"/>
    <w:rsid w:val="004945BF"/>
    <w:rsid w:val="004A1129"/>
    <w:rsid w:val="00564A81"/>
    <w:rsid w:val="006E0DE9"/>
    <w:rsid w:val="0074657E"/>
    <w:rsid w:val="008B1D29"/>
    <w:rsid w:val="009738AD"/>
    <w:rsid w:val="00A67660"/>
    <w:rsid w:val="00B809A2"/>
    <w:rsid w:val="00C02834"/>
    <w:rsid w:val="00CC10F1"/>
    <w:rsid w:val="00DD4C2B"/>
    <w:rsid w:val="00F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FBF912-5556-4CE9-A1DE-FD97B588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8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</dc:creator>
  <cp:keywords/>
  <dc:description/>
  <cp:lastModifiedBy>js1</cp:lastModifiedBy>
  <cp:revision>10</cp:revision>
  <dcterms:created xsi:type="dcterms:W3CDTF">2016-02-25T05:18:00Z</dcterms:created>
  <dcterms:modified xsi:type="dcterms:W3CDTF">2016-03-01T02:35:00Z</dcterms:modified>
</cp:coreProperties>
</file>